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Профилактика преступлений и правонарушений в подростково- молодежной среде.</w:t>
      </w: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Коммунальное государственное учреждение</w:t>
      </w: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«Школа- гимназия № 4 имени Л.Н.Толстого города Степногорск</w:t>
      </w: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отдела образования по городу Степногорск</w:t>
      </w: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Акмолинской области» </w:t>
      </w:r>
    </w:p>
    <w:p>
      <w:pPr>
        <w:pStyle w:val="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октябрь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2021 год.</w:t>
      </w:r>
    </w:p>
    <w:p>
      <w:pPr>
        <w:bidi w:val="0"/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Профилактика правонарушений  в подростково-молодежной среде представляет собой основное направление, направленное на борьбу с преступностью.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П</w:t>
      </w:r>
      <w:r>
        <w:rPr>
          <w:rFonts w:hint="default" w:ascii="Times New Roman" w:hAnsi="Times New Roman" w:cs="Times New Roman"/>
          <w:sz w:val="24"/>
          <w:szCs w:val="24"/>
        </w:rPr>
        <w:t xml:space="preserve">редупреждение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правонарушений, </w:t>
      </w:r>
      <w:r>
        <w:rPr>
          <w:rFonts w:hint="default" w:ascii="Times New Roman" w:hAnsi="Times New Roman" w:cs="Times New Roman"/>
          <w:sz w:val="24"/>
          <w:szCs w:val="24"/>
        </w:rPr>
        <w:t>является существенным условием охраны нравственного здоровья подрастающего поколения.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Профилактическая работа с учащимися – процесс сложный, многоаспектный и продолжительный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п</w:t>
      </w:r>
      <w:r>
        <w:rPr>
          <w:rFonts w:hint="default" w:ascii="Times New Roman" w:hAnsi="Times New Roman" w:cs="Times New Roman"/>
          <w:sz w:val="24"/>
          <w:szCs w:val="24"/>
        </w:rPr>
        <w:t>о времени. Работа по профилактике правонарушений и преступлений среди подростков ведется в соответствии с нормативно-правовой базой: Конвенцией ООН «О правах ребенка»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; </w:t>
      </w:r>
      <w:r>
        <w:rPr>
          <w:rFonts w:hint="default" w:ascii="Times New Roman" w:hAnsi="Times New Roman" w:cs="Times New Roman"/>
          <w:sz w:val="24"/>
          <w:szCs w:val="24"/>
        </w:rPr>
        <w:t>Закон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ом</w:t>
      </w:r>
      <w:r>
        <w:rPr>
          <w:rFonts w:hint="default" w:ascii="Times New Roman" w:hAnsi="Times New Roman" w:cs="Times New Roman"/>
          <w:sz w:val="24"/>
          <w:szCs w:val="24"/>
        </w:rPr>
        <w:t xml:space="preserve"> Республики Казахстан от 9 июля 2004 года № 591-II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О профилактике правонарушений среди несовершеннолетних и предупреждении детской безнадзорности и беспризорности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(с изменениями и дополнениями по состоянию на 01.07.2021 г.)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hint="default" w:ascii="Times New Roman" w:hAnsi="Times New Roman" w:cs="Times New Roman"/>
          <w:sz w:val="24"/>
          <w:szCs w:val="24"/>
        </w:rPr>
        <w:t xml:space="preserve">уставом школы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ШГ №4</w:t>
      </w:r>
      <w:r>
        <w:rPr>
          <w:rFonts w:hint="default" w:ascii="Times New Roman" w:hAnsi="Times New Roman" w:cs="Times New Roman"/>
          <w:sz w:val="24"/>
          <w:szCs w:val="24"/>
        </w:rPr>
        <w:t>; положением о Совете профилактики правонарушений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ШГ №4</w:t>
      </w:r>
      <w:r>
        <w:rPr>
          <w:rFonts w:hint="default" w:ascii="Times New Roman" w:hAnsi="Times New Roman" w:cs="Times New Roman"/>
          <w:sz w:val="24"/>
          <w:szCs w:val="24"/>
        </w:rPr>
        <w:t xml:space="preserve">;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п</w:t>
      </w:r>
      <w:r>
        <w:rPr>
          <w:rFonts w:hint="default" w:ascii="Times New Roman" w:hAnsi="Times New Roman" w:cs="Times New Roman"/>
          <w:sz w:val="24"/>
          <w:szCs w:val="24"/>
        </w:rPr>
        <w:t xml:space="preserve">оложением об учете неблагополучных семей и учащихся;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п</w:t>
      </w:r>
      <w:r>
        <w:rPr>
          <w:rFonts w:hint="default" w:ascii="Times New Roman" w:hAnsi="Times New Roman" w:cs="Times New Roman"/>
          <w:sz w:val="24"/>
          <w:szCs w:val="24"/>
        </w:rPr>
        <w:t xml:space="preserve">оложением о социально-психологической службе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ШГ №4</w:t>
      </w:r>
      <w:r>
        <w:rPr>
          <w:rFonts w:hint="default" w:ascii="Times New Roman" w:hAnsi="Times New Roman" w:cs="Times New Roman"/>
          <w:sz w:val="24"/>
          <w:szCs w:val="24"/>
        </w:rPr>
        <w:t>, должностной инструкцией социального педагога, должностной инструкцией классного руководителя.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Целями и задачами работы по профилактике безнадзорности и правонарушений несовершеннолетних является: защита жизни и здоровья детей; профилактика безнадзорности несовершеннолетних; пропаганда и привитие навыков здорового образа жизни; оказание учащимся  помощи в решении проблем и трудностей социального, психологического, личностного характера; создание эффективной системы социальной поддержки детей и подростков группы риска,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направленной на решение проблем детской и подростковой безнадзорности и преступности;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организация профилактической работы по предупреждению правонарушений подростков; сотрудничество с организациями и службами по работе с семьей с целью повышения воспитательной функции семьи и обеспечению корректировки воспитания в семьях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отдельныхучащихся.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</w:rPr>
        <w:t>С целью профилактической работы с учащимися по профилактике асоциального поведения среди учащихся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</w:t>
      </w:r>
      <w:r>
        <w:rPr>
          <w:rFonts w:hint="default" w:ascii="Times New Roman" w:hAnsi="Times New Roman" w:cs="Times New Roman"/>
          <w:sz w:val="24"/>
          <w:szCs w:val="24"/>
        </w:rPr>
        <w:t xml:space="preserve">  школа  активно сотрудничает с учреждениями и организациями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ГЮП ОАП УВД: </w:t>
      </w:r>
      <w:r>
        <w:rPr>
          <w:rFonts w:hint="default" w:ascii="Times New Roman" w:hAnsi="Times New Roman" w:cs="Times New Roman"/>
          <w:sz w:val="24"/>
          <w:szCs w:val="24"/>
        </w:rPr>
        <w:t xml:space="preserve"> с Центром дополнительного образования, с ДЮСШ, с общественными молодёжными организациями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«Таншолпан».</w:t>
      </w:r>
      <w:r>
        <w:rPr>
          <w:rFonts w:hint="default" w:ascii="Times New Roman" w:hAnsi="Times New Roman" w:cs="Times New Roman"/>
          <w:sz w:val="24"/>
          <w:szCs w:val="24"/>
        </w:rPr>
        <w:t xml:space="preserve"> Совместно с вышеперечисленными организациями проводится ряд мероприятий по профилактике правонарушений и преступности среди несовершеннолетних, пропаганде здорового образа жизни, организации досуговой деятельности учащихся.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</w:rPr>
        <w:t>В школе создан Совет по профилактике правонарушений и преступлений среди несовершеннолетних, Составлен план работы Совета профилактики.  На заседание  Совета приглашаются учащиеся,  нуждающиеся в педагогической помощи.  Разработано Положение о порядке постановки обучающихся на внутришкольный учет и снятие с учета, составлен план совместной работы с комиссией по делам несовершеннолетних, определены источники воспитательного влияния на подростка.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Ведущая роль в работе с подростками, оказавшимися в трудной жизненной ситуации, отводится психологической  службе, социальному педагогу  и  классному руководителю.  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П</w:t>
      </w:r>
      <w:r>
        <w:rPr>
          <w:rFonts w:hint="default" w:ascii="Times New Roman" w:hAnsi="Times New Roman" w:cs="Times New Roman"/>
          <w:sz w:val="24"/>
          <w:szCs w:val="24"/>
        </w:rPr>
        <w:t>роводят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ся</w:t>
      </w:r>
      <w:r>
        <w:rPr>
          <w:rFonts w:hint="default" w:ascii="Times New Roman" w:hAnsi="Times New Roman" w:cs="Times New Roman"/>
          <w:sz w:val="24"/>
          <w:szCs w:val="24"/>
        </w:rPr>
        <w:t xml:space="preserve"> беседы с родителями, взрослыми членами семьи, составляют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ся</w:t>
      </w:r>
      <w:r>
        <w:rPr>
          <w:rFonts w:hint="default" w:ascii="Times New Roman" w:hAnsi="Times New Roman" w:cs="Times New Roman"/>
          <w:sz w:val="24"/>
          <w:szCs w:val="24"/>
        </w:rPr>
        <w:t xml:space="preserve"> акты обследования жилищных условий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</w:rPr>
        <w:t>Классные  руководители тесно сотрудничают с представителями социально-психологической службы школы – социальным педагогом, педагогом-психологом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и Советом профилактики.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</w:rPr>
        <w:t>Анализ правонарушений, беседы с подростками,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выявляют,</w:t>
      </w:r>
      <w:r>
        <w:rPr>
          <w:rFonts w:hint="default" w:ascii="Times New Roman" w:hAnsi="Times New Roman" w:cs="Times New Roman"/>
          <w:sz w:val="24"/>
          <w:szCs w:val="24"/>
        </w:rPr>
        <w:t xml:space="preserve"> что правонарушения в основном совершаются во внеурочное время.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Чем больше подросток будет задействован во внеурочной деятельности, тем меньше у него останется времени на совершение правонарушений.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Внеурочная деятельность и дополнительное образование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cs="Times New Roman"/>
          <w:sz w:val="24"/>
          <w:szCs w:val="24"/>
        </w:rPr>
        <w:t>рассматриваются как важнейшие составляющие образовательного процесса, обеспечивающего развитие успешной личности.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Классными руководителями принимаются все меры по привлечению детей «группы риска»   в  кружки, клубы и спортивные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>секции.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</w:rPr>
        <w:t>Классными руководителями и социальным педагогом ведется большая работа по пропаганде педагогических знаний среди родителей, регулярно проводятся лекции по воспитанию учащихся согласно их возрастных особенностей: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«Интересы моего ребёнка. Как выбрать кружок;  индивидуальные беседы «Как преодолеть трудности в обучении. Родительская помощь» «Почему ребенок не хочет учиться»; родительские собрания «Ваш ребенок стал подростком. Проблемы воспитания», «Права и обязанности ребёнка в школе и семье»; совместные мероприятия с детьми и родителями (достижени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я</w:t>
      </w:r>
      <w:r>
        <w:rPr>
          <w:rFonts w:hint="default" w:ascii="Times New Roman" w:hAnsi="Times New Roman" w:cs="Times New Roman"/>
          <w:sz w:val="24"/>
          <w:szCs w:val="24"/>
        </w:rPr>
        <w:t xml:space="preserve"> класса, портфолио ученика, участие в совместных воспитательных мероприятиях). Все мероприятия направлены на повышение педагогической культуры родителей, укрепление взаимодействия семьи и школы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</w:t>
      </w:r>
      <w:r>
        <w:rPr>
          <w:rFonts w:hint="default" w:ascii="Times New Roman" w:hAnsi="Times New Roman" w:cs="Times New Roman"/>
          <w:sz w:val="24"/>
          <w:szCs w:val="24"/>
        </w:rPr>
        <w:t xml:space="preserve"> усиление ее воспитательного потенциала, а также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привлечение родителей к воспитанию детей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 что  помогает</w:t>
      </w:r>
      <w:r>
        <w:rPr>
          <w:rFonts w:hint="default" w:ascii="Times New Roman" w:hAnsi="Times New Roman" w:cs="Times New Roman"/>
          <w:sz w:val="24"/>
          <w:szCs w:val="24"/>
        </w:rPr>
        <w:t xml:space="preserve"> в работе профилактик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и</w:t>
      </w:r>
      <w:r>
        <w:rPr>
          <w:rFonts w:hint="default" w:ascii="Times New Roman" w:hAnsi="Times New Roman" w:cs="Times New Roman"/>
          <w:sz w:val="24"/>
          <w:szCs w:val="24"/>
        </w:rPr>
        <w:t xml:space="preserve"> правонарушений сред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и </w:t>
      </w:r>
      <w:r>
        <w:rPr>
          <w:rFonts w:hint="default" w:ascii="Times New Roman" w:hAnsi="Times New Roman" w:cs="Times New Roman"/>
          <w:sz w:val="24"/>
          <w:szCs w:val="24"/>
        </w:rPr>
        <w:t>несовершеннолетних.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Вывод: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</w:rPr>
        <w:t>Многообразие причин отклонения от нормы поведения у различных групп трудновоспитуемых учащихся требует дифференциации средств и воздействия с учетом конкретных ситуаций и индивидуальных особенностей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hint="default" w:ascii="Times New Roman" w:hAnsi="Times New Roman" w:cs="Times New Roman"/>
          <w:sz w:val="24"/>
          <w:szCs w:val="24"/>
        </w:rPr>
        <w:t xml:space="preserve"> Многое здесь зависит от мастерства социального педагога, учителя, воспитателя. Важно дать понять подростку, что судьба небезразлична педагогу, независимо от положительных и отрицательных качеств его личности.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Для более успешной воспитательной работы необходим поиск новых форм, наиболее эффективных методов воздействия на каждого отдельного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учащегося. Вовремя замеченные отклонения в поведении детей и подростков и правильно организованная психолого-медицинская и педагогическая помощь могут сыграть важную роль в предотвращении деформации личности растущего человека, которая приводит к правонарушениям и преступлениям.</w:t>
      </w:r>
    </w:p>
    <w:p>
      <w:pPr>
        <w:bidi w:val="0"/>
        <w:spacing w:line="24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bidi w:val="0"/>
        <w:spacing w:line="240" w:lineRule="auto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Социальный педагог                        Е. Салата </w:t>
      </w:r>
    </w:p>
    <w:p>
      <w:pPr>
        <w:pStyle w:val="5"/>
        <w:spacing w:line="24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pStyle w:val="5"/>
        <w:spacing w:line="240" w:lineRule="auto"/>
        <w:jc w:val="left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CD7"/>
    <w:rsid w:val="0003040F"/>
    <w:rsid w:val="00115D80"/>
    <w:rsid w:val="00201567"/>
    <w:rsid w:val="00215C16"/>
    <w:rsid w:val="00242724"/>
    <w:rsid w:val="00245BD3"/>
    <w:rsid w:val="00270ABE"/>
    <w:rsid w:val="00293AB0"/>
    <w:rsid w:val="002A7A6E"/>
    <w:rsid w:val="002F2A3A"/>
    <w:rsid w:val="00305CD7"/>
    <w:rsid w:val="003C5756"/>
    <w:rsid w:val="0046318D"/>
    <w:rsid w:val="0049452B"/>
    <w:rsid w:val="004E05B8"/>
    <w:rsid w:val="00551368"/>
    <w:rsid w:val="00586702"/>
    <w:rsid w:val="005A24E1"/>
    <w:rsid w:val="006D51B5"/>
    <w:rsid w:val="00AA47B4"/>
    <w:rsid w:val="00B40B70"/>
    <w:rsid w:val="00B73FB0"/>
    <w:rsid w:val="00B81481"/>
    <w:rsid w:val="00C415BC"/>
    <w:rsid w:val="00D27D0E"/>
    <w:rsid w:val="00D72689"/>
    <w:rsid w:val="00E47A53"/>
    <w:rsid w:val="00E71E4D"/>
    <w:rsid w:val="00E900E2"/>
    <w:rsid w:val="00EB62B3"/>
    <w:rsid w:val="00F53FEE"/>
    <w:rsid w:val="09A73EF5"/>
    <w:rsid w:val="12E92672"/>
    <w:rsid w:val="16361E11"/>
    <w:rsid w:val="1804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1080</Words>
  <Characters>6160</Characters>
  <Lines>51</Lines>
  <Paragraphs>14</Paragraphs>
  <TotalTime>72</TotalTime>
  <ScaleCrop>false</ScaleCrop>
  <LinksUpToDate>false</LinksUpToDate>
  <CharactersWithSpaces>7226</CharactersWithSpaces>
  <Application>WPS Office_11.2.0.10323_F1E327BC-269C-435d-A152-05C5408002CA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2020-08-06T06:40:00Z</dcterms:created>
  <dc:creator>Владелец</dc:creator>
  <cp:lastModifiedBy>user</cp:lastModifiedBy>
  <dcterms:modified xsi:type="dcterms:W3CDTF">2021-10-18T04:54:49Z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1049-11.2.0.10323</vt:lpwstr>
  </property>
  <property fmtid="{D5CDD505-2E9C-101B-9397-08002B2CF9AE}" pid="3" name="ICV">
    <vt:lpwstr>8CF438615CCC4BD5BB2B224FDC7E2037</vt:lpwstr>
  </property>
</Properties>
</file>